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 het filmpje (Kleine handen in een grote oorlog, aflevering De Berg) wordt gezegd dat er nog meer dodelijke ‘wapens’ zijn dan kanonnen en geweren. Ze noemen bijvoorbeeld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wine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vriezing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itputting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nger en dor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a op onderzoek uit naar deze dodelijke ‘wapens’. Kies er 1 uit en maak er een mini werkstukje over. Verwerk hierin op zijn minst de volgende onderdelen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Let op!! Je mag ook bij andere vakken / docenten informatie opvragen. Denk bijvoorbeeld aan het vak biologi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t doet het ‘wapen’ met jouw lichaam?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e lang duurt het voordat je dood bent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oek 3 bronnen waarop in beeld of in een filmpje iets wordt uitgelegd over dit ‘wapen’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